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-723265</wp:posOffset>
            </wp:positionV>
            <wp:extent cx="7515225" cy="3141345"/>
            <wp:effectExtent l="0" t="0" r="9525" b="1905"/>
            <wp:wrapNone/>
            <wp:docPr id="2" name="Рисунок 2" descr="шапка на док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пка на док 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14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8B107F" w:rsidRDefault="008B107F" w:rsidP="00670E71">
      <w:pPr>
        <w:ind w:left="786"/>
        <w:jc w:val="center"/>
        <w:rPr>
          <w:rFonts w:eastAsia="Calibri"/>
          <w:sz w:val="24"/>
          <w:szCs w:val="24"/>
          <w:lang w:val="en-US"/>
        </w:rPr>
      </w:pPr>
    </w:p>
    <w:p w:rsidR="00670E71" w:rsidRPr="00772551" w:rsidRDefault="00670E71" w:rsidP="00670E71">
      <w:pPr>
        <w:ind w:left="786"/>
        <w:jc w:val="center"/>
        <w:rPr>
          <w:b/>
          <w:sz w:val="22"/>
          <w:szCs w:val="22"/>
        </w:rPr>
      </w:pPr>
      <w:r w:rsidRPr="00772551">
        <w:rPr>
          <w:b/>
          <w:sz w:val="22"/>
          <w:szCs w:val="22"/>
        </w:rPr>
        <w:t xml:space="preserve">Положение о требованиях к устной и письменной речи </w:t>
      </w:r>
    </w:p>
    <w:p w:rsidR="00772551" w:rsidRDefault="00772551" w:rsidP="00772551">
      <w:pPr>
        <w:jc w:val="center"/>
        <w:rPr>
          <w:b/>
          <w:sz w:val="22"/>
          <w:szCs w:val="22"/>
          <w:lang w:val="tt-RU"/>
        </w:rPr>
      </w:pPr>
      <w:r>
        <w:rPr>
          <w:b/>
          <w:sz w:val="22"/>
          <w:szCs w:val="22"/>
        </w:rPr>
        <w:t xml:space="preserve">учащихся </w:t>
      </w:r>
      <w:r w:rsidR="0057029C">
        <w:rPr>
          <w:b/>
          <w:sz w:val="22"/>
          <w:szCs w:val="22"/>
        </w:rPr>
        <w:t>основного общего образования</w:t>
      </w:r>
      <w:r w:rsidR="00670E71" w:rsidRPr="00772551">
        <w:rPr>
          <w:b/>
          <w:sz w:val="22"/>
          <w:szCs w:val="22"/>
        </w:rPr>
        <w:t xml:space="preserve"> </w:t>
      </w:r>
    </w:p>
    <w:p w:rsidR="0057029C" w:rsidRPr="0057029C" w:rsidRDefault="0057029C" w:rsidP="00772551">
      <w:pPr>
        <w:jc w:val="center"/>
        <w:rPr>
          <w:b/>
          <w:sz w:val="22"/>
          <w:szCs w:val="22"/>
          <w:lang w:val="tt-RU"/>
        </w:rPr>
      </w:pPr>
    </w:p>
    <w:p w:rsidR="00670E71" w:rsidRPr="0057029C" w:rsidRDefault="00670E71" w:rsidP="0057029C">
      <w:pPr>
        <w:pStyle w:val="a6"/>
        <w:numPr>
          <w:ilvl w:val="0"/>
          <w:numId w:val="5"/>
        </w:numPr>
        <w:jc w:val="center"/>
        <w:rPr>
          <w:sz w:val="22"/>
          <w:szCs w:val="22"/>
        </w:rPr>
      </w:pPr>
      <w:r w:rsidRPr="0057029C">
        <w:rPr>
          <w:b/>
          <w:bCs/>
          <w:sz w:val="22"/>
          <w:szCs w:val="22"/>
        </w:rPr>
        <w:t>Вводная часть</w:t>
      </w:r>
    </w:p>
    <w:p w:rsidR="00670E71" w:rsidRDefault="00670E71" w:rsidP="00670E71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Необходимо отметить, что так называемый «Единый орфографический режим» («Единые требования к устной и письменной речи учащихся к проведению письменных работ и проверке тетрадей», Методическое письмо Министерства просвещения РСФСР от 01.09.1980 г. № 364-М) утратил свою силу Приказом Министерства просвещения РСФСР от 18.12.1987 г. № 224.</w:t>
      </w:r>
    </w:p>
    <w:p w:rsidR="00670E71" w:rsidRDefault="00670E71" w:rsidP="00670E71">
      <w:pPr>
        <w:pStyle w:val="a3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На сегодняшний день нормативных требований к оформлению письменных работ учащихся нет, поэтому мы используем рекомендации, которые отражают только положительный опыт в этом направлении (в том числе в вышеуказанном документе) и те позиции, которые, на наш взгляд, необходимо привнести в общую схему оформления работ. В данном положении учитывается:</w:t>
      </w:r>
    </w:p>
    <w:p w:rsidR="00670E71" w:rsidRDefault="00670E71" w:rsidP="00670E71">
      <w:pPr>
        <w:pStyle w:val="a3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   ФЗ-273 от 29.12.2012г.  «</w:t>
      </w:r>
      <w:r>
        <w:rPr>
          <w:i/>
          <w:sz w:val="22"/>
          <w:szCs w:val="22"/>
        </w:rPr>
        <w:t>Об образовании в  РФ</w:t>
      </w:r>
      <w:r>
        <w:rPr>
          <w:sz w:val="22"/>
          <w:szCs w:val="22"/>
        </w:rPr>
        <w:t xml:space="preserve">», </w:t>
      </w:r>
    </w:p>
    <w:p w:rsidR="00670E71" w:rsidRDefault="00670E71" w:rsidP="00670E71">
      <w:pPr>
        <w:pStyle w:val="a3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должностные квалификационные характеристики учителя для организованного осуществления образовательного процесса, порядка организации проверки тетрадей и соблюдения преемственности единого орфографического режима.</w:t>
      </w:r>
    </w:p>
    <w:p w:rsidR="00670E71" w:rsidRDefault="00670E71" w:rsidP="00670E71">
      <w:pPr>
        <w:pStyle w:val="a3"/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  - отсутствие нормативной базы по данному вопросу;</w:t>
      </w:r>
      <w:r>
        <w:rPr>
          <w:sz w:val="22"/>
          <w:szCs w:val="22"/>
        </w:rPr>
        <w:br/>
        <w:t xml:space="preserve">         - рекомендации методистов;</w:t>
      </w:r>
      <w:r>
        <w:rPr>
          <w:sz w:val="22"/>
          <w:szCs w:val="22"/>
        </w:rPr>
        <w:br/>
        <w:t xml:space="preserve">         - исследования и рекомендации </w:t>
      </w:r>
      <w:proofErr w:type="spellStart"/>
      <w:r>
        <w:rPr>
          <w:sz w:val="22"/>
          <w:szCs w:val="22"/>
        </w:rPr>
        <w:t>нейропсихофизиологов</w:t>
      </w:r>
      <w:proofErr w:type="spellEnd"/>
      <w:r>
        <w:rPr>
          <w:sz w:val="22"/>
          <w:szCs w:val="22"/>
        </w:rPr>
        <w:t>;</w:t>
      </w:r>
      <w:r>
        <w:rPr>
          <w:sz w:val="22"/>
          <w:szCs w:val="22"/>
        </w:rPr>
        <w:br/>
        <w:t xml:space="preserve">         - положительный опыт практической реализации «Единого орфографического режима».</w:t>
      </w:r>
      <w:r>
        <w:rPr>
          <w:sz w:val="22"/>
          <w:szCs w:val="22"/>
        </w:rPr>
        <w:br/>
        <w:t xml:space="preserve">     Воспитание культуры оформления письменных работ и формирование соответствующего навыка являются необходимыми, так как:</w:t>
      </w:r>
    </w:p>
    <w:p w:rsidR="00670E71" w:rsidRDefault="00670E71" w:rsidP="00670E71">
      <w:pPr>
        <w:pStyle w:val="a3"/>
        <w:ind w:left="567"/>
        <w:rPr>
          <w:sz w:val="22"/>
          <w:szCs w:val="22"/>
        </w:rPr>
      </w:pPr>
      <w:r>
        <w:rPr>
          <w:sz w:val="22"/>
          <w:szCs w:val="22"/>
        </w:rPr>
        <w:t>- являются частью воспитания внутренней культуры учащихся;</w:t>
      </w:r>
      <w:r>
        <w:rPr>
          <w:sz w:val="22"/>
          <w:szCs w:val="22"/>
        </w:rPr>
        <w:br/>
        <w:t>- воспитывают уважение у учащихся к тем, кто смотрит и проверяет их работы;</w:t>
      </w:r>
      <w:r>
        <w:rPr>
          <w:sz w:val="22"/>
          <w:szCs w:val="22"/>
        </w:rPr>
        <w:br/>
        <w:t>- формируют навык самоконтроля, так как у учащихся, благодаря более аккуратному оформлению работ, систематически возникает потребность более часто и более внимательно проверять и перепроверять свою работу;</w:t>
      </w:r>
      <w:r>
        <w:rPr>
          <w:sz w:val="22"/>
          <w:szCs w:val="22"/>
        </w:rPr>
        <w:br/>
        <w:t>- организуют учащихся для более внимательного выполнения работы.</w:t>
      </w:r>
    </w:p>
    <w:p w:rsidR="00670E71" w:rsidRDefault="00670E71" w:rsidP="00670E71">
      <w:pPr>
        <w:pStyle w:val="a3"/>
        <w:jc w:val="both"/>
        <w:rPr>
          <w:sz w:val="22"/>
          <w:szCs w:val="22"/>
        </w:rPr>
      </w:pPr>
    </w:p>
    <w:p w:rsidR="00670E71" w:rsidRDefault="00670E71" w:rsidP="00670E71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>. Единый орфографический режим</w:t>
      </w:r>
    </w:p>
    <w:p w:rsidR="00670E71" w:rsidRDefault="00670E71" w:rsidP="00670E71">
      <w:pPr>
        <w:pStyle w:val="a3"/>
        <w:numPr>
          <w:ilvl w:val="0"/>
          <w:numId w:val="2"/>
        </w:numPr>
        <w:ind w:left="0" w:firstLine="142"/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>Ведение тетрадей учащимися основной школы.</w:t>
      </w:r>
      <w:r>
        <w:rPr>
          <w:sz w:val="22"/>
          <w:szCs w:val="22"/>
        </w:rPr>
        <w:br/>
      </w:r>
      <w:r>
        <w:rPr>
          <w:bCs/>
          <w:sz w:val="22"/>
          <w:szCs w:val="22"/>
        </w:rPr>
        <w:t>1.1.</w:t>
      </w:r>
      <w:r>
        <w:rPr>
          <w:bCs/>
          <w:i/>
          <w:sz w:val="22"/>
          <w:szCs w:val="22"/>
        </w:rPr>
        <w:t>Количество и назначение ученических тетрадей.</w:t>
      </w:r>
      <w:r>
        <w:rPr>
          <w:sz w:val="22"/>
          <w:szCs w:val="22"/>
        </w:rPr>
        <w:t xml:space="preserve"> </w:t>
      </w:r>
    </w:p>
    <w:p w:rsidR="00670E71" w:rsidRDefault="00670E71" w:rsidP="00670E71">
      <w:pPr>
        <w:pStyle w:val="a3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Предусматриваются несколько типов письменных раб</w:t>
      </w:r>
      <w:r w:rsidR="0047427A">
        <w:rPr>
          <w:sz w:val="22"/>
          <w:szCs w:val="22"/>
        </w:rPr>
        <w:t>от в тетради (классная работа, </w:t>
      </w:r>
      <w:r>
        <w:rPr>
          <w:sz w:val="22"/>
          <w:szCs w:val="22"/>
        </w:rPr>
        <w:t xml:space="preserve"> домашняя работа, контрольная работа, самостоятельная работа, лабораторная работа, практическая работа,  творческая работа (формы: сочинение, изложение, эссе, и т.д.), в </w:t>
      </w:r>
      <w:proofErr w:type="gramStart"/>
      <w:r>
        <w:rPr>
          <w:sz w:val="22"/>
          <w:szCs w:val="22"/>
        </w:rPr>
        <w:t>соответствие</w:t>
      </w:r>
      <w:proofErr w:type="gramEnd"/>
      <w:r>
        <w:rPr>
          <w:sz w:val="22"/>
          <w:szCs w:val="22"/>
        </w:rPr>
        <w:t xml:space="preserve"> с чем тетради делятся по назначению (рабочие тетради для классных и домашних работ, тетради для контрольных работ, тетради для лабораторных работ, тетради для практическ</w:t>
      </w:r>
      <w:r w:rsidR="007A6CBF">
        <w:rPr>
          <w:sz w:val="22"/>
          <w:szCs w:val="22"/>
        </w:rPr>
        <w:t xml:space="preserve">их работ, тетради для </w:t>
      </w:r>
      <w:r>
        <w:rPr>
          <w:sz w:val="22"/>
          <w:szCs w:val="22"/>
        </w:rPr>
        <w:t xml:space="preserve"> работ</w:t>
      </w:r>
      <w:r w:rsidR="007A6CBF">
        <w:rPr>
          <w:sz w:val="22"/>
          <w:szCs w:val="22"/>
        </w:rPr>
        <w:t xml:space="preserve"> по развитию речи</w:t>
      </w:r>
      <w:r>
        <w:rPr>
          <w:sz w:val="22"/>
          <w:szCs w:val="22"/>
        </w:rPr>
        <w:t>).</w:t>
      </w:r>
    </w:p>
    <w:p w:rsidR="00670E71" w:rsidRDefault="00670E71" w:rsidP="00670E71">
      <w:pPr>
        <w:pStyle w:val="a3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Учителя-предметники обязаны организовывать работу учащихся с тетрадями разного вида, проверять тетради и оценивать письменные работы учащихся в соответствии с нормативными требованиями.</w:t>
      </w:r>
    </w:p>
    <w:p w:rsidR="00670E71" w:rsidRDefault="00670E71" w:rsidP="00670E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выполнения всех видов обучающих работ ученики должны иметь следующее количество тетрадей: </w:t>
      </w:r>
    </w:p>
    <w:p w:rsidR="00670E71" w:rsidRDefault="00670E71" w:rsidP="00670E7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0"/>
        <w:gridCol w:w="6583"/>
      </w:tblGrid>
      <w:tr w:rsidR="00670E71" w:rsidTr="008A463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1" w:rsidRDefault="00670E71" w:rsidP="008A4631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ab/>
              <w:t>5-9 класс</w:t>
            </w:r>
          </w:p>
          <w:p w:rsidR="00670E71" w:rsidRDefault="00670E71" w:rsidP="008A463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70E71" w:rsidTr="008A463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тетрадей</w:t>
            </w:r>
          </w:p>
        </w:tc>
      </w:tr>
      <w:tr w:rsidR="00670E71" w:rsidTr="008A463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1" w:rsidRDefault="00670E71" w:rsidP="008A463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рабочие тетради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тетрадь для контрольных работ (диктантов)</w:t>
            </w:r>
          </w:p>
          <w:p w:rsidR="00670E71" w:rsidRDefault="007A6CBF" w:rsidP="007A6CB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тетрадь для </w:t>
            </w:r>
            <w:r w:rsidR="00670E71">
              <w:rPr>
                <w:sz w:val="22"/>
                <w:szCs w:val="22"/>
                <w:lang w:eastAsia="en-US"/>
              </w:rPr>
              <w:t xml:space="preserve">работ </w:t>
            </w:r>
            <w:r>
              <w:rPr>
                <w:sz w:val="22"/>
                <w:szCs w:val="22"/>
                <w:lang w:eastAsia="en-US"/>
              </w:rPr>
              <w:t xml:space="preserve"> по развитию реч</w:t>
            </w:r>
            <w:proofErr w:type="gramStart"/>
            <w:r>
              <w:rPr>
                <w:sz w:val="22"/>
                <w:szCs w:val="22"/>
                <w:lang w:eastAsia="en-US"/>
              </w:rPr>
              <w:t>и</w:t>
            </w:r>
            <w:r w:rsidR="00670E71">
              <w:rPr>
                <w:sz w:val="22"/>
                <w:szCs w:val="22"/>
                <w:lang w:eastAsia="en-US"/>
              </w:rPr>
              <w:t>(</w:t>
            </w:r>
            <w:proofErr w:type="gramEnd"/>
            <w:r w:rsidR="00670E71">
              <w:rPr>
                <w:sz w:val="22"/>
                <w:szCs w:val="22"/>
                <w:lang w:eastAsia="en-US"/>
              </w:rPr>
              <w:t xml:space="preserve">сочинений, изложений) </w:t>
            </w:r>
          </w:p>
        </w:tc>
      </w:tr>
      <w:tr w:rsidR="00670E71" w:rsidTr="008A463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772551" w:rsidP="008A463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</w:t>
            </w:r>
            <w:r w:rsidR="00670E71">
              <w:rPr>
                <w:sz w:val="22"/>
                <w:szCs w:val="22"/>
                <w:lang w:eastAsia="en-US"/>
              </w:rPr>
              <w:t xml:space="preserve"> язы</w:t>
            </w:r>
            <w:proofErr w:type="gramStart"/>
            <w:r w:rsidR="00670E71">
              <w:rPr>
                <w:sz w:val="22"/>
                <w:szCs w:val="22"/>
                <w:lang w:eastAsia="en-US"/>
              </w:rPr>
              <w:t>к</w:t>
            </w:r>
            <w:r w:rsidR="00D521E2">
              <w:rPr>
                <w:sz w:val="22"/>
                <w:szCs w:val="22"/>
                <w:lang w:eastAsia="en-US"/>
              </w:rPr>
              <w:t>(</w:t>
            </w:r>
            <w:proofErr w:type="gramEnd"/>
            <w:r w:rsidR="00D521E2">
              <w:rPr>
                <w:sz w:val="22"/>
                <w:szCs w:val="22"/>
                <w:lang w:eastAsia="en-US"/>
              </w:rPr>
              <w:t>тат)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рабочие тетради</w:t>
            </w:r>
          </w:p>
          <w:p w:rsidR="00670E71" w:rsidRDefault="00670E71" w:rsidP="00D521E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тетрадь для контрольных работ (диктантов)</w:t>
            </w:r>
          </w:p>
        </w:tc>
      </w:tr>
      <w:tr w:rsidR="00670E71" w:rsidTr="008A463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Литература </w:t>
            </w:r>
            <w:r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рабочая тетрадь </w:t>
            </w:r>
          </w:p>
        </w:tc>
      </w:tr>
      <w:tr w:rsidR="00670E71" w:rsidTr="008A463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Математика </w:t>
            </w:r>
            <w:r>
              <w:rPr>
                <w:sz w:val="22"/>
                <w:szCs w:val="22"/>
                <w:lang w:eastAsia="en-US"/>
              </w:rPr>
              <w:tab/>
            </w:r>
          </w:p>
          <w:p w:rsidR="00670E71" w:rsidRDefault="00670E71" w:rsidP="008A463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рабочие тетради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тетрадь для контрольных работ </w:t>
            </w:r>
            <w:r>
              <w:rPr>
                <w:sz w:val="22"/>
                <w:szCs w:val="22"/>
                <w:lang w:eastAsia="en-US"/>
              </w:rPr>
              <w:tab/>
            </w:r>
          </w:p>
        </w:tc>
      </w:tr>
      <w:tr w:rsidR="00670E71" w:rsidTr="008A463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Иностранный язык </w:t>
            </w:r>
            <w:r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рабочая тетрадь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1-словарь </w:t>
            </w:r>
          </w:p>
        </w:tc>
      </w:tr>
      <w:tr w:rsidR="00670E71" w:rsidTr="008A4631">
        <w:trPr>
          <w:trHeight w:val="833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  <w:p w:rsidR="00670E71" w:rsidRDefault="00670E71" w:rsidP="008A463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рабочая тетрадь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тетрадь для контрольных работ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тетрадь для лабораторных  работ </w:t>
            </w:r>
          </w:p>
        </w:tc>
      </w:tr>
      <w:tr w:rsidR="00670E71" w:rsidTr="008A4631">
        <w:trPr>
          <w:trHeight w:val="533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рабочая тетрадь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тетрадь для контрольных и практических работ</w:t>
            </w:r>
          </w:p>
        </w:tc>
      </w:tr>
      <w:tr w:rsidR="00670E71" w:rsidTr="008A4631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Природоведение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1" w:rsidRDefault="00670E71" w:rsidP="008A46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1 тетради (могут быть использованы тетради государственного образца)</w:t>
            </w:r>
            <w:r>
              <w:rPr>
                <w:sz w:val="22"/>
                <w:szCs w:val="22"/>
                <w:lang w:eastAsia="en-US"/>
              </w:rPr>
              <w:tab/>
            </w:r>
          </w:p>
          <w:p w:rsidR="00670E71" w:rsidRDefault="00670E71" w:rsidP="008A463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670E71" w:rsidRDefault="00670E71" w:rsidP="00670E71">
      <w:pPr>
        <w:pStyle w:val="a3"/>
        <w:ind w:firstLine="426"/>
        <w:jc w:val="both"/>
        <w:rPr>
          <w:sz w:val="22"/>
          <w:szCs w:val="22"/>
        </w:rPr>
      </w:pPr>
    </w:p>
    <w:p w:rsidR="00670E71" w:rsidRDefault="00670E71" w:rsidP="00670E71">
      <w:pPr>
        <w:jc w:val="both"/>
        <w:rPr>
          <w:sz w:val="22"/>
          <w:szCs w:val="22"/>
        </w:rPr>
      </w:pPr>
      <w:r>
        <w:rPr>
          <w:sz w:val="22"/>
          <w:szCs w:val="22"/>
        </w:rPr>
        <w:t>2.  Порядок ведения тетрадей обучающимися.</w:t>
      </w:r>
    </w:p>
    <w:p w:rsidR="00670E71" w:rsidRDefault="00670E71" w:rsidP="00670E71">
      <w:pPr>
        <w:jc w:val="both"/>
        <w:rPr>
          <w:sz w:val="22"/>
          <w:szCs w:val="22"/>
        </w:rPr>
      </w:pPr>
      <w:r>
        <w:rPr>
          <w:sz w:val="22"/>
          <w:szCs w:val="22"/>
        </w:rPr>
        <w:t>Все записи в тетрадях учащиеся должны проводить с соблюдением следующих требований:</w:t>
      </w:r>
    </w:p>
    <w:p w:rsidR="00670E71" w:rsidRDefault="00670E71" w:rsidP="00670E71">
      <w:pPr>
        <w:jc w:val="both"/>
        <w:rPr>
          <w:sz w:val="22"/>
          <w:szCs w:val="22"/>
        </w:rPr>
      </w:pPr>
      <w:r>
        <w:rPr>
          <w:sz w:val="22"/>
          <w:szCs w:val="22"/>
        </w:rPr>
        <w:t>2.1. Писать аккуратным, разборчивым почерком.</w:t>
      </w:r>
    </w:p>
    <w:p w:rsidR="00670E71" w:rsidRDefault="00670E71" w:rsidP="00670E71">
      <w:pPr>
        <w:jc w:val="both"/>
        <w:rPr>
          <w:sz w:val="22"/>
          <w:szCs w:val="22"/>
        </w:rPr>
      </w:pPr>
      <w:r>
        <w:rPr>
          <w:sz w:val="22"/>
          <w:szCs w:val="22"/>
        </w:rPr>
        <w:t>2.2. Надписи на обложках необходимо оформлять по единой форме, которая традиционно включает в себя минимальный объем основной информации.</w:t>
      </w:r>
    </w:p>
    <w:p w:rsidR="00670E71" w:rsidRDefault="00772551" w:rsidP="00670E71">
      <w:pPr>
        <w:ind w:firstLine="42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Тетрадь</w:t>
      </w:r>
    </w:p>
    <w:p w:rsidR="00670E71" w:rsidRDefault="00772551" w:rsidP="00670E71">
      <w:pPr>
        <w:ind w:firstLine="42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для  контрольных </w:t>
      </w:r>
      <w:r w:rsidR="00670E71">
        <w:rPr>
          <w:i/>
          <w:sz w:val="22"/>
          <w:szCs w:val="22"/>
        </w:rPr>
        <w:t xml:space="preserve"> работ</w:t>
      </w:r>
    </w:p>
    <w:p w:rsidR="00670E71" w:rsidRDefault="00670E71" w:rsidP="00670E71">
      <w:pPr>
        <w:ind w:firstLine="42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по русскому языку</w:t>
      </w:r>
    </w:p>
    <w:p w:rsidR="00670E71" w:rsidRDefault="00670E71" w:rsidP="00670E71">
      <w:pPr>
        <w:ind w:firstLine="42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ученика 9-го класса</w:t>
      </w:r>
    </w:p>
    <w:p w:rsidR="00670E71" w:rsidRDefault="007A6CBF" w:rsidP="00670E71">
      <w:pPr>
        <w:ind w:firstLine="426"/>
        <w:jc w:val="center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Матвеевской</w:t>
      </w:r>
      <w:proofErr w:type="spellEnd"/>
      <w:r>
        <w:rPr>
          <w:i/>
          <w:sz w:val="22"/>
          <w:szCs w:val="22"/>
        </w:rPr>
        <w:t xml:space="preserve"> ООШ</w:t>
      </w:r>
    </w:p>
    <w:p w:rsidR="00670E71" w:rsidRDefault="00670E71" w:rsidP="00670E71">
      <w:pPr>
        <w:ind w:firstLine="426"/>
        <w:jc w:val="center"/>
        <w:outlineLvl w:val="0"/>
        <w:rPr>
          <w:i/>
          <w:sz w:val="22"/>
          <w:szCs w:val="22"/>
          <w:lang w:val="tt-RU"/>
        </w:rPr>
      </w:pPr>
      <w:r>
        <w:rPr>
          <w:i/>
          <w:sz w:val="22"/>
          <w:szCs w:val="22"/>
          <w:lang w:val="tt-RU"/>
        </w:rPr>
        <w:t>Сафина Алмаза</w:t>
      </w:r>
    </w:p>
    <w:p w:rsidR="00670E71" w:rsidRDefault="00670E71" w:rsidP="00670E71">
      <w:pPr>
        <w:ind w:firstLine="426"/>
        <w:jc w:val="center"/>
        <w:outlineLvl w:val="0"/>
        <w:rPr>
          <w:i/>
          <w:sz w:val="22"/>
          <w:szCs w:val="22"/>
          <w:lang w:val="tt-RU"/>
        </w:rPr>
      </w:pPr>
    </w:p>
    <w:p w:rsidR="00670E71" w:rsidRDefault="00670E71" w:rsidP="00670E71">
      <w:pPr>
        <w:ind w:firstLine="426"/>
        <w:outlineLvl w:val="0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Предметы на татарском языке:</w:t>
      </w:r>
    </w:p>
    <w:p w:rsidR="00772551" w:rsidRDefault="00507D05" w:rsidP="00772551">
      <w:pPr>
        <w:ind w:firstLine="426"/>
        <w:jc w:val="center"/>
        <w:outlineLvl w:val="0"/>
        <w:rPr>
          <w:i/>
          <w:sz w:val="22"/>
          <w:szCs w:val="22"/>
          <w:lang w:val="tt-RU"/>
        </w:rPr>
      </w:pPr>
      <w:r>
        <w:rPr>
          <w:i/>
          <w:sz w:val="22"/>
          <w:szCs w:val="22"/>
          <w:lang w:val="tt-RU"/>
        </w:rPr>
        <w:t>Матвеевка</w:t>
      </w:r>
      <w:r w:rsidR="00670E71">
        <w:rPr>
          <w:i/>
          <w:sz w:val="22"/>
          <w:szCs w:val="22"/>
          <w:lang w:val="tt-RU"/>
        </w:rPr>
        <w:t xml:space="preserve"> төп </w:t>
      </w:r>
    </w:p>
    <w:p w:rsidR="00670E71" w:rsidRDefault="00670E71" w:rsidP="00670E71">
      <w:pPr>
        <w:ind w:firstLine="426"/>
        <w:jc w:val="center"/>
        <w:outlineLvl w:val="0"/>
        <w:rPr>
          <w:i/>
          <w:sz w:val="22"/>
          <w:szCs w:val="22"/>
          <w:lang w:val="tt-RU"/>
        </w:rPr>
      </w:pPr>
      <w:r>
        <w:rPr>
          <w:i/>
          <w:sz w:val="22"/>
          <w:szCs w:val="22"/>
          <w:lang w:val="tt-RU"/>
        </w:rPr>
        <w:t>мәктәбе</w:t>
      </w:r>
      <w:r w:rsidR="00507D05">
        <w:rPr>
          <w:i/>
          <w:sz w:val="22"/>
          <w:szCs w:val="22"/>
          <w:lang w:val="tt-RU"/>
        </w:rPr>
        <w:t>нең</w:t>
      </w:r>
      <w:r>
        <w:rPr>
          <w:i/>
          <w:sz w:val="22"/>
          <w:szCs w:val="22"/>
          <w:lang w:val="tt-RU"/>
        </w:rPr>
        <w:t xml:space="preserve"> 9 сыйныф укучысы </w:t>
      </w:r>
    </w:p>
    <w:p w:rsidR="00670E71" w:rsidRPr="00507D05" w:rsidRDefault="00507D05" w:rsidP="00670E71">
      <w:pPr>
        <w:ind w:firstLine="426"/>
        <w:jc w:val="center"/>
        <w:outlineLvl w:val="0"/>
        <w:rPr>
          <w:i/>
          <w:sz w:val="22"/>
          <w:szCs w:val="22"/>
          <w:lang w:val="tt-RU"/>
        </w:rPr>
      </w:pPr>
      <w:r>
        <w:rPr>
          <w:i/>
          <w:sz w:val="22"/>
          <w:szCs w:val="22"/>
          <w:lang w:val="tt-RU"/>
        </w:rPr>
        <w:t>Сафина  Айгөлең татар теленнән</w:t>
      </w:r>
    </w:p>
    <w:p w:rsidR="00670E71" w:rsidRPr="00F05F48" w:rsidRDefault="00670E71" w:rsidP="00670E71">
      <w:pPr>
        <w:ind w:firstLine="426"/>
        <w:jc w:val="center"/>
        <w:outlineLvl w:val="0"/>
        <w:rPr>
          <w:i/>
          <w:sz w:val="22"/>
          <w:szCs w:val="22"/>
          <w:lang w:val="tt-RU"/>
        </w:rPr>
      </w:pPr>
      <w:r>
        <w:rPr>
          <w:i/>
          <w:sz w:val="22"/>
          <w:szCs w:val="22"/>
          <w:lang w:val="tt-RU"/>
        </w:rPr>
        <w:t>эш дәфтәре</w:t>
      </w:r>
    </w:p>
    <w:p w:rsidR="00670E71" w:rsidRDefault="00670E71" w:rsidP="00670E71">
      <w:pPr>
        <w:jc w:val="both"/>
        <w:rPr>
          <w:sz w:val="22"/>
          <w:szCs w:val="22"/>
        </w:rPr>
      </w:pP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t>2.3. Учащиеся пользуются стандартными тетрадями, состоящими из 12-18 листов. Общие тетради могут использоваться лишь в 7-9 классах на уроках по учебным дисциплинам, при изучении которых необходимо выполнение больших по объему работ.</w:t>
      </w: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t>2.4. Тетрадь по предмету должна иметь аккуратный внешний вид.</w:t>
      </w: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t>2.5. При выполнении работ учащимся не разрешается писать на полях. Обязательным является соблюдение правила «красной» строки в тетрадях по всем предметам.</w:t>
      </w: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t>2.6. Дата выполнения работы записывается в строку арабскими цифрами и названием месяца в тетрадях по математике в 1-6 классах, прописью – в тетрадях по русскому</w:t>
      </w:r>
      <w:r w:rsidR="00507D05">
        <w:rPr>
          <w:sz w:val="22"/>
          <w:szCs w:val="22"/>
          <w:lang w:val="tt-RU"/>
        </w:rPr>
        <w:t xml:space="preserve"> и татарскому</w:t>
      </w:r>
      <w:r>
        <w:rPr>
          <w:sz w:val="22"/>
          <w:szCs w:val="22"/>
        </w:rPr>
        <w:t xml:space="preserve"> языку в 1-9 классах, цифрами на полях или строке в тетрадях по остальным предметам.</w:t>
      </w: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t>2.7. На каждом уроке в тетрадях следует записывать его тему, а на уроках по русскому языку, математик</w:t>
      </w:r>
      <w:proofErr w:type="gramStart"/>
      <w:r>
        <w:rPr>
          <w:sz w:val="22"/>
          <w:szCs w:val="22"/>
        </w:rPr>
        <w:t>е–</w:t>
      </w:r>
      <w:proofErr w:type="gramEnd"/>
      <w:r>
        <w:rPr>
          <w:sz w:val="22"/>
          <w:szCs w:val="22"/>
        </w:rPr>
        <w:t xml:space="preserve"> указывать вид выполняемой работы (классная, домашняя, самостоятельная, диктант, изложение, сочинение )</w:t>
      </w: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lastRenderedPageBreak/>
        <w:t>2.8. При выполнении заданий в тетрадях учащиеся должны указывать номер упражнения, задачи, вопроса.</w:t>
      </w: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t xml:space="preserve">2.9. Устанавливается следующий пропуск клеток и линий в тетрадях: </w:t>
      </w:r>
    </w:p>
    <w:p w:rsidR="00670E71" w:rsidRDefault="0047427A" w:rsidP="00670E71">
      <w:pPr>
        <w:rPr>
          <w:sz w:val="22"/>
          <w:szCs w:val="22"/>
        </w:rPr>
      </w:pPr>
      <w:r>
        <w:rPr>
          <w:sz w:val="22"/>
          <w:szCs w:val="22"/>
        </w:rPr>
        <w:t>-</w:t>
      </w:r>
      <w:r w:rsidR="00670E71">
        <w:rPr>
          <w:sz w:val="22"/>
          <w:szCs w:val="22"/>
        </w:rPr>
        <w:t>По математике – начинать писать с самой верхней полной клетки, между разными заданиями пропускать 2 клетки, между домашней и классной следующего дня  – 4 клетки</w:t>
      </w:r>
      <w:r>
        <w:rPr>
          <w:sz w:val="22"/>
          <w:szCs w:val="22"/>
        </w:rPr>
        <w:t>.</w:t>
      </w:r>
    </w:p>
    <w:p w:rsidR="00670E71" w:rsidRDefault="0047427A" w:rsidP="00670E71">
      <w:pPr>
        <w:rPr>
          <w:sz w:val="22"/>
          <w:szCs w:val="22"/>
        </w:rPr>
      </w:pPr>
      <w:r>
        <w:rPr>
          <w:sz w:val="22"/>
          <w:szCs w:val="22"/>
        </w:rPr>
        <w:t>-</w:t>
      </w:r>
      <w:r w:rsidR="00670E71">
        <w:rPr>
          <w:sz w:val="22"/>
          <w:szCs w:val="22"/>
        </w:rPr>
        <w:t>По русскому языку – линии внутри одной работы не пропускаются, между домашней и классной работой следующего дня  оставляют 2 линии.</w:t>
      </w:r>
    </w:p>
    <w:p w:rsidR="00670E71" w:rsidRDefault="0047427A" w:rsidP="00670E71">
      <w:pPr>
        <w:rPr>
          <w:sz w:val="22"/>
          <w:szCs w:val="22"/>
        </w:rPr>
      </w:pPr>
      <w:r>
        <w:rPr>
          <w:sz w:val="22"/>
          <w:szCs w:val="22"/>
        </w:rPr>
        <w:t>-</w:t>
      </w:r>
      <w:r w:rsidR="00670E71">
        <w:rPr>
          <w:sz w:val="22"/>
          <w:szCs w:val="22"/>
        </w:rPr>
        <w:t>Текст каждой новой работы начинается с «кр</w:t>
      </w:r>
      <w:r w:rsidR="007A6CBF">
        <w:rPr>
          <w:sz w:val="22"/>
          <w:szCs w:val="22"/>
        </w:rPr>
        <w:t>асной» строки на той же странице</w:t>
      </w:r>
      <w:r w:rsidR="00670E71">
        <w:rPr>
          <w:sz w:val="22"/>
          <w:szCs w:val="22"/>
        </w:rPr>
        <w:t xml:space="preserve"> тетради, на которой написаны дата и наименование работы.</w:t>
      </w: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t>2.10. Контрольные работы по русскому языку и математике выполняются в специальных тетрадях, предназначенных для этого вида работ.</w:t>
      </w:r>
    </w:p>
    <w:p w:rsidR="00670E71" w:rsidRDefault="00670E71" w:rsidP="00670E71">
      <w:pPr>
        <w:rPr>
          <w:sz w:val="22"/>
          <w:szCs w:val="22"/>
        </w:rPr>
      </w:pPr>
      <w:r>
        <w:rPr>
          <w:sz w:val="22"/>
          <w:szCs w:val="22"/>
        </w:rPr>
        <w:t xml:space="preserve">2.11. Учащиеся ведут записи в тетрадях синей пастой. Черная, зеленая пасты или карандаш могут быть использованы при подчеркивании, составлении графиков и т.д. учащимся запрещается писать в тетрадях красной пастой. </w:t>
      </w:r>
    </w:p>
    <w:p w:rsidR="00670E71" w:rsidRDefault="00670E71" w:rsidP="00670E71">
      <w:pPr>
        <w:rPr>
          <w:sz w:val="22"/>
          <w:szCs w:val="22"/>
        </w:rPr>
      </w:pPr>
    </w:p>
    <w:p w:rsidR="00670E71" w:rsidRDefault="00670E71" w:rsidP="00670E71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 Порядок проверки письменных работ учителями.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>                      </w:t>
      </w:r>
    </w:p>
    <w:tbl>
      <w:tblPr>
        <w:tblW w:w="0" w:type="auto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1003"/>
        <w:gridCol w:w="2043"/>
        <w:gridCol w:w="1701"/>
        <w:gridCol w:w="1780"/>
      </w:tblGrid>
      <w:tr w:rsidR="00670E71" w:rsidTr="008A4631">
        <w:trPr>
          <w:trHeight w:val="450"/>
          <w:tblHeader/>
        </w:trPr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ind w:left="-18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Предм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.\класс.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8-9</w:t>
            </w:r>
          </w:p>
        </w:tc>
      </w:tr>
      <w:tr w:rsidR="00670E71" w:rsidTr="008A4631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После каждого урока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I полугодии  – после каждого урока.  Во II  – два раза в неделю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Два</w:t>
            </w:r>
          </w:p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раза в неделю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Один</w:t>
            </w:r>
          </w:p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 в</w:t>
            </w:r>
          </w:p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неделю</w:t>
            </w:r>
          </w:p>
        </w:tc>
      </w:tr>
      <w:tr w:rsidR="00670E71" w:rsidTr="008A4631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После каждого урока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Два раза</w:t>
            </w:r>
          </w:p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неделю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Значимые классные и домашние работы, но не реже одного раза в неделю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Один</w:t>
            </w:r>
          </w:p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 в две недели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раза в месяц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раза в месяц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раза в месяц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Обществозн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Технологии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  <w:tr w:rsidR="00670E71" w:rsidTr="007A6CBF"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E71" w:rsidRDefault="00670E71" w:rsidP="008A4631">
            <w:pPr>
              <w:widowControl/>
              <w:autoSpaceDE/>
              <w:adjustRightInd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месяц</w:t>
            </w:r>
          </w:p>
        </w:tc>
      </w:tr>
    </w:tbl>
    <w:p w:rsidR="00670E71" w:rsidRDefault="00670E71" w:rsidP="00670E71">
      <w:pPr>
        <w:widowControl/>
        <w:autoSpaceDE/>
        <w:adjustRightInd/>
        <w:ind w:left="36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 xml:space="preserve">     В проверяемых работах по русскому языку и математике в 1-7-х классах учитель исправляет все допущенные ошибки, руководствуясь следующим правилом;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 xml:space="preserve">а) зачеркивая орфографическую ошибку, </w:t>
      </w:r>
      <w:r w:rsidR="0047427A">
        <w:rPr>
          <w:sz w:val="22"/>
          <w:szCs w:val="22"/>
        </w:rPr>
        <w:t>цифру, математический знак, </w:t>
      </w:r>
      <w:r>
        <w:rPr>
          <w:sz w:val="22"/>
          <w:szCs w:val="22"/>
        </w:rPr>
        <w:t xml:space="preserve"> подписывает вверху  букву или нужную цифру, знак;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>б) пунктуационный ненужный знак зачеркиваетс</w:t>
      </w:r>
      <w:r w:rsidR="0047427A">
        <w:rPr>
          <w:sz w:val="22"/>
          <w:szCs w:val="22"/>
        </w:rPr>
        <w:t>я, необходимый пишется красной </w:t>
      </w:r>
      <w:r>
        <w:rPr>
          <w:sz w:val="22"/>
          <w:szCs w:val="22"/>
        </w:rPr>
        <w:t>  пастой;</w:t>
      </w:r>
    </w:p>
    <w:p w:rsidR="0047427A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 xml:space="preserve">в) при проверке  тетрадей  по  русскому  языку  преподаватель обозначает ошибку    определенным знаком  (для  удобства  подсчета  ошибок и классификации). </w:t>
      </w:r>
    </w:p>
    <w:p w:rsidR="00670E71" w:rsidRDefault="0047427A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="00670E71">
        <w:rPr>
          <w:sz w:val="22"/>
          <w:szCs w:val="22"/>
        </w:rPr>
        <w:t>При проверке сочинений  и  изложений, кроме орфографических и пунктуационных, отмечаются фактические,  логические  и  речевые  ошибки.</w:t>
      </w:r>
      <w:proofErr w:type="gramEnd"/>
    </w:p>
    <w:p w:rsidR="00670E71" w:rsidRDefault="0047427A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</w:t>
      </w:r>
      <w:r w:rsidR="00670E71">
        <w:rPr>
          <w:sz w:val="22"/>
          <w:szCs w:val="22"/>
        </w:rPr>
        <w:t>При проверке тетрадей в 8-9-х классах целесообразно, чтобы учитель только подчеркивал допущенную ошибку и отмечал на полях количество ошибок.</w:t>
      </w:r>
    </w:p>
    <w:p w:rsidR="00670E71" w:rsidRDefault="0047427A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70E71">
        <w:rPr>
          <w:sz w:val="22"/>
          <w:szCs w:val="22"/>
        </w:rPr>
        <w:t>После проверки диктанта, изложения, сочинения дробью указывается количество орфографических и пунктуационных ошибок.</w:t>
      </w:r>
    </w:p>
    <w:p w:rsidR="00670E71" w:rsidRDefault="0047427A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70E71">
        <w:rPr>
          <w:sz w:val="22"/>
          <w:szCs w:val="22"/>
        </w:rPr>
        <w:t>Проверенные контрольные работы должны быть возвращены учителем к следующему уроку по данному предмету; сочинения – через урок в 5-8-х классах, через десять дней – в 9-х классе.</w:t>
      </w:r>
    </w:p>
    <w:p w:rsidR="00670E71" w:rsidRDefault="00670E71" w:rsidP="00670E71">
      <w:pPr>
        <w:jc w:val="center"/>
        <w:rPr>
          <w:b/>
          <w:sz w:val="22"/>
          <w:szCs w:val="22"/>
        </w:rPr>
      </w:pPr>
    </w:p>
    <w:p w:rsidR="00670E71" w:rsidRDefault="00670E71" w:rsidP="00670E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>. Требования к речи учащихся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>Любое высказывание учащихся в устной форме (развернутый ответ на определенную тему, доклад, описание физического или химического опыта, рецензия на ответ товарища и т.д.) следует оценивать, учитывая содержание высказывания, логическое построение и речевое оформление.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>Учащиеся должны уметь:</w:t>
      </w:r>
    </w:p>
    <w:p w:rsidR="00670E71" w:rsidRDefault="00670E71" w:rsidP="00670E71">
      <w:pPr>
        <w:widowControl/>
        <w:numPr>
          <w:ilvl w:val="0"/>
          <w:numId w:val="3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говорить на тему, соблюдая ее границы;</w:t>
      </w:r>
    </w:p>
    <w:p w:rsidR="00670E71" w:rsidRDefault="00670E71" w:rsidP="00670E71">
      <w:pPr>
        <w:widowControl/>
        <w:numPr>
          <w:ilvl w:val="0"/>
          <w:numId w:val="3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отбирать наиболее существенные факты и сведения для раскрытия темы и основной идеи высказывания;</w:t>
      </w:r>
    </w:p>
    <w:p w:rsidR="00670E71" w:rsidRDefault="00670E71" w:rsidP="00670E71">
      <w:pPr>
        <w:widowControl/>
        <w:numPr>
          <w:ilvl w:val="0"/>
          <w:numId w:val="3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</w:t>
      </w:r>
    </w:p>
    <w:p w:rsidR="00670E71" w:rsidRDefault="00670E71" w:rsidP="00670E71">
      <w:pPr>
        <w:widowControl/>
        <w:numPr>
          <w:ilvl w:val="0"/>
          <w:numId w:val="3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правильно и точно пользоваться языковыми средствами для оформления высказывания;</w:t>
      </w:r>
    </w:p>
    <w:p w:rsidR="00670E71" w:rsidRDefault="00670E71" w:rsidP="00670E71">
      <w:pPr>
        <w:widowControl/>
        <w:numPr>
          <w:ilvl w:val="0"/>
          <w:numId w:val="3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строить высказывание в определенном стиле (разговорном, научном, публицистическом и др.) в зависимости от цели и ситуации общения (на уроке, собрании, экскурсии, походе и т.д.);</w:t>
      </w:r>
    </w:p>
    <w:p w:rsidR="00670E71" w:rsidRDefault="00670E71" w:rsidP="00670E71">
      <w:pPr>
        <w:widowControl/>
        <w:numPr>
          <w:ilvl w:val="0"/>
          <w:numId w:val="3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отвечать громко, четко, с соблюдением логических ударений, пауз и правильной интонации;</w:t>
      </w:r>
    </w:p>
    <w:p w:rsidR="00670E71" w:rsidRDefault="00670E71" w:rsidP="00670E71">
      <w:pPr>
        <w:widowControl/>
        <w:numPr>
          <w:ilvl w:val="0"/>
          <w:numId w:val="3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оформлять любые письменные высказывания с соблюдением орфографических и пунктуационных норм, чисто и аккуратно.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>Грамотно оформленным следует считать высказывание, в котором соблюдаются:</w:t>
      </w:r>
    </w:p>
    <w:p w:rsidR="00670E71" w:rsidRDefault="00670E71" w:rsidP="00670E71">
      <w:pPr>
        <w:widowControl/>
        <w:numPr>
          <w:ilvl w:val="0"/>
          <w:numId w:val="4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правила произношения и ударения;</w:t>
      </w:r>
    </w:p>
    <w:p w:rsidR="00670E71" w:rsidRDefault="00670E71" w:rsidP="00670E71">
      <w:pPr>
        <w:widowControl/>
        <w:numPr>
          <w:ilvl w:val="0"/>
          <w:numId w:val="4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правила употребления слов в соответствии с их значением, закрепленным в словарях, и особенностями использования в различных стилях речи;</w:t>
      </w:r>
    </w:p>
    <w:p w:rsidR="00670E71" w:rsidRDefault="00670E71" w:rsidP="00670E71">
      <w:pPr>
        <w:widowControl/>
        <w:numPr>
          <w:ilvl w:val="0"/>
          <w:numId w:val="4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правила образования и изменения слов, а также образования словосочетаний и предложений в соответствии с требованиями грамматики;</w:t>
      </w:r>
    </w:p>
    <w:p w:rsidR="00670E71" w:rsidRDefault="00670E71" w:rsidP="00670E71">
      <w:pPr>
        <w:widowControl/>
        <w:numPr>
          <w:ilvl w:val="0"/>
          <w:numId w:val="4"/>
        </w:numPr>
        <w:autoSpaceDE/>
        <w:adjustRightInd/>
        <w:ind w:left="0"/>
        <w:rPr>
          <w:sz w:val="22"/>
          <w:szCs w:val="22"/>
        </w:rPr>
      </w:pPr>
      <w:r>
        <w:rPr>
          <w:sz w:val="22"/>
          <w:szCs w:val="22"/>
        </w:rPr>
        <w:t>правила орфографии и пунктуации, не допускаются ошибки в написании изученных терминов, заглавных букв в географических названиях, в названиях исторических событий, в собственных именах писателей, ученых, исторических деятелей и др.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>Речь учащихся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</w:t>
      </w:r>
    </w:p>
    <w:p w:rsidR="00670E71" w:rsidRDefault="00670E71" w:rsidP="00670E71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>Для речевой культуры учащихся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 т. д.</w:t>
      </w:r>
    </w:p>
    <w:p w:rsidR="00670E71" w:rsidRDefault="00670E71" w:rsidP="00670E71">
      <w:pPr>
        <w:rPr>
          <w:sz w:val="22"/>
          <w:szCs w:val="22"/>
        </w:rPr>
      </w:pPr>
    </w:p>
    <w:p w:rsidR="00670E71" w:rsidRDefault="00670E71" w:rsidP="00670E71">
      <w:pPr>
        <w:rPr>
          <w:sz w:val="22"/>
          <w:szCs w:val="22"/>
        </w:rPr>
      </w:pPr>
    </w:p>
    <w:p w:rsidR="00670E71" w:rsidRDefault="00670E71" w:rsidP="00670E71"/>
    <w:p w:rsidR="00670E71" w:rsidRDefault="00670E71" w:rsidP="00670E71"/>
    <w:p w:rsidR="00962321" w:rsidRDefault="006924C8">
      <w:r>
        <w:rPr>
          <w:noProof/>
          <w:sz w:val="24"/>
          <w:szCs w:val="24"/>
        </w:rPr>
        <w:lastRenderedPageBreak/>
        <w:drawing>
          <wp:inline distT="0" distB="0" distL="0" distR="0">
            <wp:extent cx="6372225" cy="9248775"/>
            <wp:effectExtent l="0" t="0" r="9525" b="9525"/>
            <wp:docPr id="1" name="Рисунок 1" descr="послед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ний лис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321" w:rsidSect="007A6C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16A85"/>
    <w:multiLevelType w:val="multilevel"/>
    <w:tmpl w:val="E02E0A1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01" w:hanging="375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146" w:hanging="72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506" w:hanging="108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</w:lvl>
  </w:abstractNum>
  <w:abstractNum w:abstractNumId="1">
    <w:nsid w:val="242C5341"/>
    <w:multiLevelType w:val="multilevel"/>
    <w:tmpl w:val="4B10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475F9"/>
    <w:multiLevelType w:val="multilevel"/>
    <w:tmpl w:val="5A58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7D61BF"/>
    <w:multiLevelType w:val="hybridMultilevel"/>
    <w:tmpl w:val="DE7617F6"/>
    <w:lvl w:ilvl="0" w:tplc="25DCB374">
      <w:start w:val="1"/>
      <w:numFmt w:val="decimal"/>
      <w:lvlText w:val="%1."/>
      <w:lvlJc w:val="left"/>
      <w:pPr>
        <w:ind w:left="1634" w:hanging="135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E4903D0"/>
    <w:multiLevelType w:val="hybridMultilevel"/>
    <w:tmpl w:val="79669E00"/>
    <w:lvl w:ilvl="0" w:tplc="8B024C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DD"/>
    <w:rsid w:val="000F324B"/>
    <w:rsid w:val="002826DD"/>
    <w:rsid w:val="003F7A78"/>
    <w:rsid w:val="0047427A"/>
    <w:rsid w:val="00507D05"/>
    <w:rsid w:val="0057029C"/>
    <w:rsid w:val="00670E71"/>
    <w:rsid w:val="006924C8"/>
    <w:rsid w:val="00772551"/>
    <w:rsid w:val="007A6CBF"/>
    <w:rsid w:val="008B107F"/>
    <w:rsid w:val="00962321"/>
    <w:rsid w:val="00BB12CF"/>
    <w:rsid w:val="00D521E2"/>
    <w:rsid w:val="00E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7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2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24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02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7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2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24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952BB-1716-4D02-B914-C0D4AE65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Светлана Асхатовна</cp:lastModifiedBy>
  <cp:revision>14</cp:revision>
  <cp:lastPrinted>2019-08-28T09:07:00Z</cp:lastPrinted>
  <dcterms:created xsi:type="dcterms:W3CDTF">2016-01-09T07:28:00Z</dcterms:created>
  <dcterms:modified xsi:type="dcterms:W3CDTF">2020-02-15T14:20:00Z</dcterms:modified>
</cp:coreProperties>
</file>